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sz w:val="36"/>
          <w:szCs w:val="40"/>
          <w:lang w:val="en-US" w:eastAsia="zh-CN"/>
        </w:rPr>
      </w:pPr>
      <w:r>
        <w:rPr>
          <w:rFonts w:hint="eastAsia"/>
          <w:sz w:val="36"/>
          <w:szCs w:val="40"/>
          <w:lang w:val="en-US" w:eastAsia="zh-CN"/>
        </w:rPr>
        <w:t>附件2：</w:t>
      </w:r>
      <w:bookmarkStart w:id="0" w:name="_GoBack"/>
      <w:bookmarkEnd w:id="0"/>
    </w:p>
    <w:p>
      <w:pPr>
        <w:pStyle w:val="2"/>
        <w:rPr>
          <w:color w:val="auto"/>
        </w:rPr>
      </w:pP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44"/>
                <w:szCs w:val="44"/>
              </w:rPr>
            </w:pPr>
            <w:r>
              <w:rPr>
                <w:rFonts w:hint="eastAsia" w:ascii="仿宋_GB2312" w:hAnsi="仿宋" w:eastAsia="仿宋_GB2312"/>
                <w:b/>
                <w:sz w:val="44"/>
                <w:szCs w:val="44"/>
              </w:rPr>
              <w:t>关于对《新疆伊吾县3-</w:t>
            </w:r>
            <w:r>
              <w:rPr>
                <w:rFonts w:hint="eastAsia" w:ascii="仿宋_GB2312" w:hAnsi="仿宋" w:eastAsia="仿宋_GB2312"/>
                <w:b/>
                <w:sz w:val="44"/>
                <w:szCs w:val="44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/>
                <w:b/>
                <w:sz w:val="44"/>
                <w:szCs w:val="44"/>
              </w:rPr>
              <w:t>号建筑用砂石矿开采方案》</w:t>
            </w: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default" w:ascii="仿宋" w:hAnsi="仿宋" w:eastAsia="仿宋"/>
                <w:b/>
                <w:sz w:val="68"/>
                <w:szCs w:val="6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68"/>
                <w:szCs w:val="68"/>
              </w:rPr>
              <w:t>专家</w:t>
            </w:r>
            <w:r>
              <w:rPr>
                <w:rFonts w:hint="eastAsia" w:ascii="仿宋" w:hAnsi="仿宋" w:eastAsia="仿宋"/>
                <w:b/>
                <w:sz w:val="68"/>
                <w:szCs w:val="68"/>
                <w:lang w:val="en-US" w:eastAsia="zh-CN"/>
              </w:rPr>
              <w:t>评审意见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6" w:hRule="atLeast"/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pStyle w:val="6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pStyle w:val="6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pStyle w:val="2"/>
              <w:rPr>
                <w:color w:val="auto"/>
              </w:rPr>
            </w:pPr>
          </w:p>
          <w:p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哈密市自然资源勘测规划院</w:t>
            </w:r>
          </w:p>
          <w:p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2026年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日</w:t>
            </w:r>
          </w:p>
        </w:tc>
      </w:tr>
    </w:tbl>
    <w:p>
      <w:pPr>
        <w:pStyle w:val="2"/>
        <w:ind w:firstLine="0" w:firstLineChars="0"/>
        <w:rPr>
          <w:color w:val="auto"/>
        </w:rPr>
      </w:pPr>
    </w:p>
    <w:p>
      <w:pPr>
        <w:pStyle w:val="5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A3238"/>
    <w:rsid w:val="013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99"/>
    <w:pPr>
      <w:autoSpaceDE w:val="0"/>
      <w:autoSpaceDN w:val="0"/>
      <w:jc w:val="left"/>
    </w:pPr>
    <w:rPr>
      <w:color w:val="000000"/>
      <w:kern w:val="0"/>
      <w:szCs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paragraph" w:customStyle="1" w:styleId="5">
    <w:name w:val="xx正文"/>
    <w:basedOn w:val="1"/>
    <w:qFormat/>
    <w:uiPriority w:val="0"/>
    <w:pPr>
      <w:ind w:firstLine="200"/>
    </w:pPr>
    <w:rPr>
      <w:szCs w:val="28"/>
    </w:rPr>
  </w:style>
  <w:style w:type="paragraph" w:styleId="6">
    <w:name w:val="Body Text Indent 2"/>
    <w:basedOn w:val="1"/>
    <w:qFormat/>
    <w:uiPriority w:val="0"/>
    <w:pPr>
      <w:spacing w:line="500" w:lineRule="exact"/>
      <w:ind w:firstLine="66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2026-08-13T10:30:00Z</dcterms:created>
  <dc:creator>Administrator</dc:creator>
  <cp:lastModifiedBy>Administrator</cp:lastModifiedBy>
  <dcterms:modified xsi:type="dcterms:W3CDTF">2026-08-13T10:32:24Z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C989C226A0FB40ED850C1B7649A17570</vt:lpwstr>
  </property>
</Properties>
</file>