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30" w:type="dxa"/>
        <w:tblLayout w:type="fixed"/>
        <w:tblCellMar>
          <w:top w:w="0" w:type="dxa"/>
          <w:left w:w="30" w:type="dxa"/>
          <w:bottom w:w="0" w:type="dxa"/>
          <w:right w:w="30" w:type="dxa"/>
        </w:tblCellMar>
      </w:tblPr>
      <w:tblGrid>
        <w:gridCol w:w="1338"/>
        <w:gridCol w:w="1845"/>
        <w:gridCol w:w="825"/>
        <w:gridCol w:w="1275"/>
        <w:gridCol w:w="1035"/>
        <w:gridCol w:w="1275"/>
        <w:gridCol w:w="1410"/>
        <w:gridCol w:w="1467"/>
        <w:gridCol w:w="1444"/>
        <w:gridCol w:w="794"/>
        <w:gridCol w:w="660"/>
        <w:gridCol w:w="615"/>
      </w:tblGrid>
      <w:tr>
        <w:tblPrEx>
          <w:tblCellMar>
            <w:top w:w="0" w:type="dxa"/>
            <w:left w:w="30" w:type="dxa"/>
            <w:bottom w:w="0" w:type="dxa"/>
            <w:right w:w="30" w:type="dxa"/>
          </w:tblCellMar>
        </w:tblPrEx>
        <w:trPr>
          <w:trHeight w:val="1054" w:hRule="atLeast"/>
        </w:trPr>
        <w:tc>
          <w:tcPr>
            <w:tcW w:w="13983" w:type="dxa"/>
            <w:gridSpan w:val="1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方正小标宋简体"/>
                <w:b/>
                <w:bCs/>
                <w:color w:val="000000"/>
                <w:kern w:val="0"/>
                <w:sz w:val="44"/>
                <w:szCs w:val="44"/>
              </w:rPr>
            </w:pPr>
            <w:r>
              <w:rPr>
                <w:rFonts w:ascii="方正小标宋简体"/>
                <w:b/>
                <w:bCs/>
                <w:color w:val="000000"/>
                <w:kern w:val="0"/>
                <w:sz w:val="40"/>
                <w:szCs w:val="40"/>
              </w:rPr>
              <w:t>伊吾县文体广旅局已办理行政许可公示表</w:t>
            </w:r>
          </w:p>
        </w:tc>
      </w:tr>
      <w:tr>
        <w:tblPrEx>
          <w:tblCellMar>
            <w:top w:w="0" w:type="dxa"/>
            <w:left w:w="30" w:type="dxa"/>
            <w:bottom w:w="0" w:type="dxa"/>
            <w:right w:w="30" w:type="dxa"/>
          </w:tblCellMar>
        </w:tblPrEx>
        <w:trPr>
          <w:trHeight w:val="1534" w:hRule="atLeast"/>
        </w:trPr>
        <w:tc>
          <w:tcPr>
            <w:tcW w:w="133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单位名称</w:t>
            </w:r>
          </w:p>
        </w:tc>
        <w:tc>
          <w:tcPr>
            <w:tcW w:w="184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单位地址</w:t>
            </w:r>
          </w:p>
        </w:tc>
        <w:tc>
          <w:tcPr>
            <w:tcW w:w="82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法定代表人</w:t>
            </w:r>
          </w:p>
        </w:tc>
        <w:tc>
          <w:tcPr>
            <w:tcW w:w="127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行政许可决定文书名称</w:t>
            </w:r>
          </w:p>
        </w:tc>
        <w:tc>
          <w:tcPr>
            <w:tcW w:w="103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许可内容</w:t>
            </w:r>
          </w:p>
        </w:tc>
        <w:tc>
          <w:tcPr>
            <w:tcW w:w="127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许可决定日期</w:t>
            </w:r>
          </w:p>
        </w:tc>
        <w:tc>
          <w:tcPr>
            <w:tcW w:w="1410"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有效期自</w:t>
            </w:r>
          </w:p>
        </w:tc>
        <w:tc>
          <w:tcPr>
            <w:tcW w:w="1467"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有效期至</w:t>
            </w:r>
          </w:p>
        </w:tc>
        <w:tc>
          <w:tcPr>
            <w:tcW w:w="1444"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许可机关</w:t>
            </w:r>
          </w:p>
        </w:tc>
        <w:tc>
          <w:tcPr>
            <w:tcW w:w="794"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当前状态</w:t>
            </w:r>
          </w:p>
        </w:tc>
        <w:tc>
          <w:tcPr>
            <w:tcW w:w="660"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p>
          <w:p>
            <w:pPr>
              <w:autoSpaceDE w:val="0"/>
              <w:autoSpaceDN w:val="0"/>
              <w:adjustRightInd w:val="0"/>
              <w:jc w:val="center"/>
              <w:rPr>
                <w:rFonts w:hint="eastAsia" w:ascii="宋体"/>
                <w:b/>
                <w:bCs/>
                <w:color w:val="000000"/>
                <w:kern w:val="0"/>
                <w:sz w:val="22"/>
                <w:szCs w:val="22"/>
              </w:rPr>
            </w:pPr>
            <w:r>
              <w:rPr>
                <w:rFonts w:hint="eastAsia" w:ascii="宋体"/>
                <w:b/>
                <w:bCs/>
                <w:color w:val="000000"/>
                <w:kern w:val="0"/>
                <w:sz w:val="22"/>
                <w:szCs w:val="22"/>
              </w:rPr>
              <w:t>是否公示</w:t>
            </w:r>
          </w:p>
          <w:p>
            <w:pPr>
              <w:autoSpaceDE w:val="0"/>
              <w:autoSpaceDN w:val="0"/>
              <w:adjustRightInd w:val="0"/>
              <w:jc w:val="center"/>
              <w:rPr>
                <w:rFonts w:ascii="宋体"/>
                <w:b/>
                <w:bCs/>
                <w:color w:val="000000"/>
                <w:kern w:val="0"/>
                <w:sz w:val="22"/>
                <w:szCs w:val="22"/>
              </w:rPr>
            </w:pPr>
          </w:p>
        </w:tc>
        <w:tc>
          <w:tcPr>
            <w:tcW w:w="61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ascii="宋体"/>
                <w:b/>
                <w:bCs/>
                <w:color w:val="000000"/>
                <w:kern w:val="0"/>
                <w:sz w:val="22"/>
                <w:szCs w:val="22"/>
              </w:rPr>
            </w:pPr>
            <w:r>
              <w:rPr>
                <w:rFonts w:hint="eastAsia" w:ascii="宋体"/>
                <w:b/>
                <w:bCs/>
                <w:color w:val="000000"/>
                <w:kern w:val="0"/>
                <w:sz w:val="22"/>
                <w:szCs w:val="22"/>
              </w:rPr>
              <w:t>备注</w:t>
            </w:r>
          </w:p>
        </w:tc>
      </w:tr>
      <w:tr>
        <w:tblPrEx>
          <w:tblCellMar>
            <w:top w:w="0" w:type="dxa"/>
            <w:left w:w="30" w:type="dxa"/>
            <w:bottom w:w="0" w:type="dxa"/>
            <w:right w:w="30" w:type="dxa"/>
          </w:tblCellMar>
        </w:tblPrEx>
        <w:trPr>
          <w:trHeight w:val="3805" w:hRule="atLeast"/>
        </w:trPr>
        <w:tc>
          <w:tcPr>
            <w:tcW w:w="133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伊吾县金伯利歌舞娱乐厅</w:t>
            </w:r>
          </w:p>
        </w:tc>
        <w:tc>
          <w:tcPr>
            <w:tcW w:w="184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新疆哈密市伊吾县淖毛湖镇青年路和文化路之间四通综合办公大楼负一层</w:t>
            </w:r>
          </w:p>
        </w:tc>
        <w:tc>
          <w:tcPr>
            <w:tcW w:w="82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高 X</w:t>
            </w:r>
          </w:p>
        </w:tc>
        <w:tc>
          <w:tcPr>
            <w:tcW w:w="127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娱乐经营许可证</w:t>
            </w:r>
          </w:p>
        </w:tc>
        <w:tc>
          <w:tcPr>
            <w:tcW w:w="103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歌舞娱乐活动</w:t>
            </w:r>
          </w:p>
        </w:tc>
        <w:tc>
          <w:tcPr>
            <w:tcW w:w="127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2024/11/26</w:t>
            </w:r>
          </w:p>
        </w:tc>
        <w:tc>
          <w:tcPr>
            <w:tcW w:w="1410"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p>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2024/11/26</w:t>
            </w:r>
          </w:p>
          <w:p>
            <w:pPr>
              <w:autoSpaceDE w:val="0"/>
              <w:autoSpaceDN w:val="0"/>
              <w:adjustRightInd w:val="0"/>
              <w:jc w:val="center"/>
              <w:rPr>
                <w:rFonts w:hint="eastAsia" w:ascii="宋体"/>
                <w:b w:val="0"/>
                <w:bCs w:val="0"/>
                <w:color w:val="000000"/>
                <w:kern w:val="0"/>
                <w:sz w:val="22"/>
                <w:szCs w:val="22"/>
              </w:rPr>
            </w:pPr>
          </w:p>
        </w:tc>
        <w:tc>
          <w:tcPr>
            <w:tcW w:w="1467"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2026/11/25</w:t>
            </w:r>
          </w:p>
        </w:tc>
        <w:tc>
          <w:tcPr>
            <w:tcW w:w="1444"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哈密市伊吾县文化体育广播电视和旅游局</w:t>
            </w:r>
          </w:p>
        </w:tc>
        <w:tc>
          <w:tcPr>
            <w:tcW w:w="794"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有效</w:t>
            </w:r>
          </w:p>
        </w:tc>
        <w:tc>
          <w:tcPr>
            <w:tcW w:w="660"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r>
              <w:rPr>
                <w:rFonts w:hint="eastAsia" w:ascii="宋体"/>
                <w:b w:val="0"/>
                <w:bCs w:val="0"/>
                <w:color w:val="000000"/>
                <w:kern w:val="0"/>
                <w:sz w:val="22"/>
                <w:szCs w:val="22"/>
              </w:rPr>
              <w:t>是</w:t>
            </w:r>
          </w:p>
          <w:p>
            <w:pPr>
              <w:autoSpaceDE w:val="0"/>
              <w:autoSpaceDN w:val="0"/>
              <w:adjustRightInd w:val="0"/>
              <w:jc w:val="center"/>
              <w:rPr>
                <w:rFonts w:hint="eastAsia" w:ascii="宋体"/>
                <w:b w:val="0"/>
                <w:bCs w:val="0"/>
                <w:color w:val="000000"/>
                <w:kern w:val="0"/>
                <w:sz w:val="22"/>
                <w:szCs w:val="22"/>
              </w:rPr>
            </w:pPr>
          </w:p>
        </w:tc>
        <w:tc>
          <w:tcPr>
            <w:tcW w:w="615" w:type="dxa"/>
            <w:tcBorders>
              <w:top w:val="single" w:color="auto" w:sz="6" w:space="0"/>
              <w:left w:val="nil"/>
              <w:bottom w:val="single" w:color="auto" w:sz="6" w:space="0"/>
              <w:right w:val="single" w:color="auto" w:sz="6" w:space="0"/>
            </w:tcBorders>
            <w:vAlign w:val="center"/>
          </w:tcPr>
          <w:p>
            <w:pPr>
              <w:autoSpaceDE w:val="0"/>
              <w:autoSpaceDN w:val="0"/>
              <w:adjustRightInd w:val="0"/>
              <w:jc w:val="center"/>
              <w:rPr>
                <w:rFonts w:hint="eastAsia" w:ascii="宋体"/>
                <w:b w:val="0"/>
                <w:bCs w:val="0"/>
                <w:color w:val="000000"/>
                <w:kern w:val="0"/>
                <w:sz w:val="22"/>
                <w:szCs w:val="22"/>
              </w:rPr>
            </w:pPr>
          </w:p>
        </w:tc>
      </w:tr>
    </w:tbl>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77B0C"/>
    <w:rsid w:val="00077B0C"/>
    <w:rsid w:val="00096D5E"/>
    <w:rsid w:val="008F2891"/>
    <w:rsid w:val="00B906BA"/>
    <w:rsid w:val="00C972FC"/>
    <w:rsid w:val="012C49CF"/>
    <w:rsid w:val="01762C1D"/>
    <w:rsid w:val="01C56D91"/>
    <w:rsid w:val="03DF780A"/>
    <w:rsid w:val="05AD66CD"/>
    <w:rsid w:val="07532BE1"/>
    <w:rsid w:val="07EA2E60"/>
    <w:rsid w:val="0A7E3D35"/>
    <w:rsid w:val="0BC10442"/>
    <w:rsid w:val="0C2C077A"/>
    <w:rsid w:val="0E771323"/>
    <w:rsid w:val="0F03795C"/>
    <w:rsid w:val="11675F5C"/>
    <w:rsid w:val="13080E83"/>
    <w:rsid w:val="14F17930"/>
    <w:rsid w:val="154D6DF4"/>
    <w:rsid w:val="156A77FC"/>
    <w:rsid w:val="159903AE"/>
    <w:rsid w:val="18D56AFF"/>
    <w:rsid w:val="1B0751F8"/>
    <w:rsid w:val="1C2A12E4"/>
    <w:rsid w:val="1E4A7D45"/>
    <w:rsid w:val="1E9460D9"/>
    <w:rsid w:val="20400450"/>
    <w:rsid w:val="20E73C10"/>
    <w:rsid w:val="21F766D0"/>
    <w:rsid w:val="2606394E"/>
    <w:rsid w:val="2CC80FF5"/>
    <w:rsid w:val="2EBF123E"/>
    <w:rsid w:val="30A67E2D"/>
    <w:rsid w:val="314C4303"/>
    <w:rsid w:val="32F97198"/>
    <w:rsid w:val="33BA2D08"/>
    <w:rsid w:val="3A6572FA"/>
    <w:rsid w:val="3B175EF1"/>
    <w:rsid w:val="3F6B1746"/>
    <w:rsid w:val="44530456"/>
    <w:rsid w:val="445D22D2"/>
    <w:rsid w:val="474B4F33"/>
    <w:rsid w:val="48917A34"/>
    <w:rsid w:val="4A2E7CAF"/>
    <w:rsid w:val="4DFB1D5D"/>
    <w:rsid w:val="4F080304"/>
    <w:rsid w:val="501A45AF"/>
    <w:rsid w:val="505D2C40"/>
    <w:rsid w:val="52E5230D"/>
    <w:rsid w:val="54951819"/>
    <w:rsid w:val="555F3AEE"/>
    <w:rsid w:val="58097D74"/>
    <w:rsid w:val="5B8979F8"/>
    <w:rsid w:val="5B981D4B"/>
    <w:rsid w:val="5C2E1FB1"/>
    <w:rsid w:val="5CFC2DBD"/>
    <w:rsid w:val="5FBE0D8E"/>
    <w:rsid w:val="615E2EDE"/>
    <w:rsid w:val="65456D31"/>
    <w:rsid w:val="656C2BD3"/>
    <w:rsid w:val="671B4C43"/>
    <w:rsid w:val="6922451B"/>
    <w:rsid w:val="6B180D79"/>
    <w:rsid w:val="6D65052A"/>
    <w:rsid w:val="6EF03137"/>
    <w:rsid w:val="71907EE4"/>
    <w:rsid w:val="724F2834"/>
    <w:rsid w:val="74212F3A"/>
    <w:rsid w:val="76F537FC"/>
    <w:rsid w:val="77433621"/>
    <w:rsid w:val="77724D82"/>
    <w:rsid w:val="783134F6"/>
    <w:rsid w:val="7BEF0168"/>
    <w:rsid w:val="7C8D2CDA"/>
    <w:rsid w:val="7E814DD6"/>
    <w:rsid w:val="7FEC21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32</Words>
  <Characters>185</Characters>
  <Lines>1</Lines>
  <Paragraphs>1</Paragraphs>
  <TotalTime>59</TotalTime>
  <ScaleCrop>false</ScaleCrop>
  <LinksUpToDate>false</LinksUpToDate>
  <CharactersWithSpaces>216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2024-12-18T07:51:00Z</dcterms:created>
  <dc:creator>Administrator</dc:creator>
  <cp:lastModifiedBy>Administrator</cp:lastModifiedBy>
  <dcterms:modified xsi:type="dcterms:W3CDTF">2024-12-18T08:51:49Z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