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工程建设涉及城市绿地、树木审批申请文件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占用城市绿化用地的审批</w:t>
      </w:r>
    </w:p>
    <w:p>
      <w:pPr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NO:</w:t>
      </w:r>
    </w:p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134"/>
        <w:gridCol w:w="851"/>
        <w:gridCol w:w="2409"/>
        <w:gridCol w:w="851"/>
        <w:gridCol w:w="850"/>
        <w:gridCol w:w="85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8790" w:type="dxa"/>
            <w:gridSpan w:val="8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（           ）年城占绿字     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 根据1992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年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国务院令第100号《城市绿化条例》的相关规定，你单位（个人）提出的因从事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项目建设，需在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绿</w:t>
            </w:r>
            <w:r>
              <w:rPr>
                <w:rFonts w:hint="eastAsia"/>
                <w:sz w:val="24"/>
                <w:szCs w:val="24"/>
              </w:rPr>
              <w:t>地开设路口（临时开挖占用绿地）的申请。经审核，批准在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hint="eastAsia"/>
                <w:sz w:val="24"/>
                <w:szCs w:val="24"/>
              </w:rPr>
              <w:t>范围内，开设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m的路口，占用（临时占用）绿地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，主要指标如下：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绿地形式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占用</w:t>
            </w:r>
            <w:r>
              <w:rPr>
                <w:rFonts w:hint="default"/>
                <w:sz w:val="24"/>
                <w:szCs w:val="24"/>
              </w:rPr>
              <w:t>绿地面积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树木</w:t>
            </w:r>
            <w:r>
              <w:rPr>
                <w:rFonts w:hint="eastAsia"/>
                <w:sz w:val="24"/>
                <w:szCs w:val="24"/>
              </w:rPr>
              <w:t>（树种、规格、株数）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花草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桥涵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（米）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引水渠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（米）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附属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已建成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</w:t>
            </w:r>
            <w:r>
              <w:rPr>
                <w:rFonts w:hint="eastAsia"/>
                <w:sz w:val="24"/>
                <w:szCs w:val="24"/>
              </w:rPr>
              <w:t>化</w:t>
            </w:r>
            <w:r>
              <w:rPr>
                <w:rFonts w:hint="default"/>
                <w:sz w:val="24"/>
                <w:szCs w:val="24"/>
              </w:rPr>
              <w:t>区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乔木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合计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灌木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合计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未建成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绿化区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树木移植地点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树木移植</w:t>
            </w:r>
            <w:r>
              <w:rPr>
                <w:rFonts w:hint="eastAsia"/>
                <w:sz w:val="24"/>
                <w:szCs w:val="24"/>
              </w:rPr>
              <w:t>（采伐）期限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月     日   至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绿地占用</w:t>
            </w:r>
            <w:r>
              <w:rPr>
                <w:rFonts w:hint="eastAsia"/>
                <w:sz w:val="24"/>
                <w:szCs w:val="24"/>
              </w:rPr>
              <w:t>（利用、挖掘）起止期限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月     日   至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绿化补偿完成方式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绿化补偿完成期限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月     日   至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预交绿化补偿费</w:t>
            </w: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      千         百       拾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缴纳绿化补偿费</w:t>
            </w: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      千        百       拾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26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备注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8790" w:type="dxa"/>
            <w:gridSpan w:val="8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0" w:firstLineChars="1500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发证人（章）：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发证机关</w:t>
            </w:r>
            <w:r>
              <w:rPr>
                <w:rFonts w:hint="eastAsia"/>
                <w:sz w:val="24"/>
                <w:szCs w:val="24"/>
              </w:rPr>
              <w:t xml:space="preserve">              审查机关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领证人（章）：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发证日期：        年    月     日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>注</w:t>
      </w:r>
      <w:r>
        <w:rPr>
          <w:rFonts w:hint="eastAsia"/>
          <w:sz w:val="24"/>
          <w:szCs w:val="24"/>
        </w:rPr>
        <w:t>：1、此证一式两份，一份为存根，一份为施工单位执照；</w:t>
      </w:r>
    </w:p>
    <w:p>
      <w:pPr>
        <w:ind w:firstLine="405"/>
        <w:rPr>
          <w:sz w:val="24"/>
          <w:szCs w:val="24"/>
        </w:rPr>
      </w:pPr>
      <w:r>
        <w:rPr>
          <w:rFonts w:hint="eastAsia"/>
          <w:sz w:val="24"/>
          <w:szCs w:val="24"/>
        </w:rPr>
        <w:t>2、加盖城市树木采伐许可专用章后生效，否则无效；</w:t>
      </w:r>
    </w:p>
    <w:p>
      <w:pPr>
        <w:ind w:firstLine="405"/>
        <w:rPr>
          <w:sz w:val="24"/>
          <w:szCs w:val="24"/>
        </w:rPr>
      </w:pPr>
      <w:r>
        <w:rPr>
          <w:rFonts w:hint="eastAsia"/>
          <w:sz w:val="24"/>
          <w:szCs w:val="24"/>
        </w:rPr>
        <w:t>3、凡经批准许可的项目、路段、性质、数量、期限，单位不得擅自变更且必须保障周围绿地及附属绿化设施的完好，对有违反规定的单位和个人，发证机关有权收回许可证终止其许可行为并按《城市绿化条例》有关规定加倍处罚；</w:t>
      </w:r>
    </w:p>
    <w:p>
      <w:pPr>
        <w:ind w:firstLine="405"/>
        <w:rPr>
          <w:sz w:val="24"/>
          <w:szCs w:val="24"/>
        </w:rPr>
      </w:pPr>
      <w:r>
        <w:rPr>
          <w:rFonts w:hint="eastAsia"/>
          <w:sz w:val="24"/>
          <w:szCs w:val="24"/>
        </w:rPr>
        <w:t>4、此证超过规定采伐期无效。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00EF1"/>
    <w:rsid w:val="07A16AAD"/>
    <w:rsid w:val="2CC12875"/>
    <w:rsid w:val="5CB0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Calibri" w:hAnsi="Calibri" w:eastAsia="宋体" w:cs="Times New Roman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2022-09-16T10:47:00Z</dcterms:created>
  <dc:creator>Administrator</dc:creator>
  <cp:lastModifiedBy>Administrator</cp:lastModifiedBy>
  <dcterms:modified xsi:type="dcterms:W3CDTF">2025-01-24T08:35:31Z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C4E0083A8F4A45ABBD0979B05588B0E3</vt:lpwstr>
  </property>
</Properties>
</file>