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主动承诺型信用承诺书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伊吾县发展和改革委员会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XXXXXXXXXXXXXXXXXXXXXXXXX公司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住所地：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伊吾县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，身份证号码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123XXX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伊吾县发展和改革委员会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XXX项目备案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事项）。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特郑重公开承诺：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一、“以诚实守信为荣，以见利忘义为耻”，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让诚信经营成为全体员工的共同理念和行为准则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严格遵守国家法律、法规和规章，严格依法开展生产经营活动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全面履行应尽的责任和义务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三、对所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提供的所有资料合法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、真实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准确性、</w:t>
      </w:r>
      <w:r>
        <w:rPr>
          <w:rFonts w:hint="eastAsia" w:ascii="仿宋_GB2312" w:hAnsi="仿宋_GB2312" w:eastAsia="仿宋_GB2312" w:cs="仿宋_GB2312"/>
          <w:sz w:val="32"/>
          <w:szCs w:val="32"/>
        </w:rPr>
        <w:t>有效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性负责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无任何伪造、修改、虚假成分；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四、遵循公平、公开、公正的竞争原则，与同行保持良好的竞争与合作，不搞不正当竞争；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自觉接受行政管理部门、行业组织、社会公众、新闻舆论的监督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积极履行社会责任，自愿接受依法开展的日</w:t>
      </w:r>
      <w:r>
        <w:rPr>
          <w:rFonts w:hint="eastAsia" w:ascii="仿宋_GB2312" w:hAnsi="仿宋_GB2312" w:eastAsia="仿宋_GB2312" w:cs="仿宋_GB2312"/>
          <w:sz w:val="32"/>
          <w:szCs w:val="32"/>
        </w:rPr>
        <w:t>常检查；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六、若发生违法失信行为，将依照有关法律、法规、规章和政策规定接受处罚，并依法承担相应责任；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信用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承诺书》同意向社会公开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统一社会信用代码：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840" w:firstLineChars="1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法定代表人或自然人签字：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A704C"/>
    <w:rsid w:val="599A704C"/>
    <w:rsid w:val="709D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2022-09-16T10:28:00Z</dcterms:created>
  <dc:creator>Administrator</dc:creator>
  <cp:lastModifiedBy>Administrator</cp:lastModifiedBy>
  <dcterms:modified xsi:type="dcterms:W3CDTF">2025-01-24T03:46:52Z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E186305D90F3454C8F204D835CD4A953</vt:lpwstr>
  </property>
</Properties>
</file>